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9A6887" w:rsidRDefault="00B4741E" w:rsidP="00243DA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9A6887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9A8A63C" w14:textId="77777777" w:rsidR="00170593" w:rsidRPr="009A6887" w:rsidRDefault="00170593" w:rsidP="00243DA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9A6887" w:rsidRDefault="00B4741E" w:rsidP="00243DA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9A6887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9A6887" w:rsidRDefault="00CD7410" w:rsidP="00243DA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9A6887" w:rsidRDefault="00B4741E" w:rsidP="00243DA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6C3D048C" w:rsidR="00B4741E" w:rsidRPr="009A6887" w:rsidRDefault="00CC0BF4" w:rsidP="00243DAE">
      <w:pPr>
        <w:spacing w:line="276" w:lineRule="auto"/>
        <w:ind w:right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9A6887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9A6887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CD6D20" w:rsidRPr="009A6887">
        <w:rPr>
          <w:rFonts w:ascii="GHEA Grapalat" w:hAnsi="GHEA Grapalat"/>
          <w:b/>
          <w:sz w:val="22"/>
          <w:szCs w:val="22"/>
          <w:lang w:val="hy-AM" w:eastAsia="hy-AM"/>
        </w:rPr>
        <w:t xml:space="preserve">արտաքին </w:t>
      </w:r>
      <w:r w:rsidR="00B4741E" w:rsidRPr="009A6887">
        <w:rPr>
          <w:rFonts w:ascii="GHEA Grapalat" w:hAnsi="GHEA Grapalat"/>
          <w:b/>
          <w:sz w:val="22"/>
          <w:szCs w:val="22"/>
          <w:lang w:val="hy-AM" w:eastAsia="hy-AM"/>
        </w:rPr>
        <w:t>մրցույթ՝</w:t>
      </w:r>
      <w:r w:rsidR="00B4741E" w:rsidRPr="009A6887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9A6887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9A6887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0369B2" w:rsidRPr="009A6887">
        <w:rPr>
          <w:rFonts w:ascii="GHEA Grapalat" w:hAnsi="GHEA Grapalat"/>
          <w:sz w:val="22"/>
          <w:szCs w:val="22"/>
          <w:lang w:val="hy-AM" w:eastAsia="hy-AM"/>
        </w:rPr>
        <w:t>որակի ապահովման վարչության</w:t>
      </w:r>
      <w:r w:rsidRPr="009A6887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9A6887" w:rsidRPr="009A6887">
        <w:rPr>
          <w:rFonts w:ascii="GHEA Grapalat" w:hAnsi="GHEA Grapalat"/>
          <w:sz w:val="22"/>
          <w:szCs w:val="22"/>
          <w:lang w:val="hy-AM" w:eastAsia="hy-AM"/>
        </w:rPr>
        <w:t>գլխավոր մասնագետի</w:t>
      </w:r>
      <w:r w:rsidR="00CD6D20" w:rsidRPr="009A6887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9A6887">
        <w:rPr>
          <w:rFonts w:ascii="GHEA Grapalat" w:hAnsi="GHEA Grapalat"/>
          <w:sz w:val="22"/>
          <w:szCs w:val="22"/>
          <w:lang w:val="hy-AM" w:eastAsia="hy-AM"/>
        </w:rPr>
        <w:t>(ծածկագիր՝ 71-28.1.</w:t>
      </w:r>
      <w:r w:rsidR="000369B2" w:rsidRPr="009A6887">
        <w:rPr>
          <w:rFonts w:ascii="GHEA Grapalat" w:hAnsi="GHEA Grapalat"/>
          <w:sz w:val="22"/>
          <w:szCs w:val="22"/>
          <w:lang w:val="hy-AM" w:eastAsia="hy-AM"/>
        </w:rPr>
        <w:t>գ</w:t>
      </w:r>
      <w:r w:rsidRPr="009A6887">
        <w:rPr>
          <w:rFonts w:ascii="GHEA Grapalat" w:hAnsi="GHEA Grapalat"/>
          <w:sz w:val="22"/>
          <w:szCs w:val="22"/>
          <w:lang w:val="hy-AM" w:eastAsia="hy-AM"/>
        </w:rPr>
        <w:t>-</w:t>
      </w:r>
      <w:r w:rsidR="009A6887" w:rsidRPr="009A6887">
        <w:rPr>
          <w:rFonts w:ascii="GHEA Grapalat" w:hAnsi="GHEA Grapalat"/>
          <w:sz w:val="22"/>
          <w:szCs w:val="22"/>
          <w:lang w:val="hy-AM" w:eastAsia="hy-AM"/>
        </w:rPr>
        <w:t>Մ2-2</w:t>
      </w:r>
      <w:r w:rsidRPr="009A6887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9A6887">
        <w:rPr>
          <w:rFonts w:ascii="GHEA Grapalat" w:hAnsi="GHEA Grapalat"/>
          <w:sz w:val="22"/>
          <w:szCs w:val="22"/>
          <w:lang w:val="hy-AM" w:eastAsia="hy-AM"/>
        </w:rPr>
        <w:t xml:space="preserve">քաղաքացիական ծառայության թափուր պաշտոնն զբաղեցնելու համար (Հայաստանի Հանրապետություն, ք. Երևան, Դավիթաշեն </w:t>
      </w:r>
      <w:r w:rsidR="007E21C0" w:rsidRPr="009A6887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B4741E" w:rsidRPr="009A6887">
        <w:rPr>
          <w:rFonts w:ascii="GHEA Grapalat" w:hAnsi="GHEA Grapalat"/>
          <w:sz w:val="22"/>
          <w:szCs w:val="22"/>
          <w:lang w:val="hy-AM" w:eastAsia="hy-AM"/>
        </w:rPr>
        <w:t>4-րդ թաղ</w:t>
      </w:r>
      <w:r w:rsidR="00C60E93" w:rsidRPr="009A6887">
        <w:rPr>
          <w:rFonts w:ascii="GHEA Grapalat" w:hAnsi="GHEA Grapalat"/>
          <w:sz w:val="22"/>
          <w:szCs w:val="22"/>
          <w:lang w:val="hy-AM" w:eastAsia="hy-AM"/>
        </w:rPr>
        <w:t>.</w:t>
      </w:r>
      <w:r w:rsidR="00B4741E" w:rsidRPr="009A6887">
        <w:rPr>
          <w:rFonts w:ascii="GHEA Grapalat" w:hAnsi="GHEA Grapalat"/>
          <w:sz w:val="22"/>
          <w:szCs w:val="22"/>
          <w:lang w:val="hy-AM" w:eastAsia="hy-AM"/>
        </w:rPr>
        <w:t>, Ա</w:t>
      </w:r>
      <w:r w:rsidR="00B4741E" w:rsidRPr="009A6887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B4741E" w:rsidRPr="009A6887">
        <w:rPr>
          <w:rFonts w:ascii="GHEA Grapalat" w:hAnsi="GHEA Grapalat"/>
          <w:sz w:val="22"/>
          <w:szCs w:val="22"/>
          <w:lang w:val="hy-AM" w:eastAsia="hy-AM"/>
        </w:rPr>
        <w:t xml:space="preserve"> Միկոյան 109/8):</w:t>
      </w:r>
    </w:p>
    <w:p w14:paraId="06FB9771" w14:textId="6B07B9ED" w:rsidR="00B4741E" w:rsidRDefault="00CD6D20" w:rsidP="00243DAE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9A6887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որակի ապահովման վարչության </w:t>
      </w:r>
      <w:r w:rsidR="009A6887" w:rsidRPr="009A6887">
        <w:rPr>
          <w:rFonts w:ascii="GHEA Grapalat" w:hAnsi="GHEA Grapalat"/>
          <w:sz w:val="22"/>
          <w:szCs w:val="22"/>
          <w:lang w:val="hy-AM" w:eastAsia="hy-AM"/>
        </w:rPr>
        <w:t xml:space="preserve">որակի ապահովման վարչության գլխավոր մասնագետի (ծածկագիր՝ 71-28.1.գ-Մ2-2) </w:t>
      </w:r>
      <w:r w:rsidR="00B4741E" w:rsidRPr="009A6887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9A6887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9A6887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2274B0C3" w14:textId="1AAFED5F" w:rsidR="00690180" w:rsidRPr="009A6887" w:rsidRDefault="00690180" w:rsidP="00243DAE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hyperlink r:id="rId7" w:history="1">
        <w:r w:rsidRPr="00690180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>Պաշտոնի անձնագիր։</w:t>
        </w:r>
      </w:hyperlink>
    </w:p>
    <w:p w14:paraId="055F8A2A" w14:textId="56E926AA" w:rsidR="00E12BFB" w:rsidRPr="009A6887" w:rsidRDefault="00E12BFB" w:rsidP="00243DAE">
      <w:pPr>
        <w:shd w:val="clear" w:color="auto" w:fill="FFFFFF"/>
        <w:spacing w:line="276" w:lineRule="auto"/>
        <w:ind w:right="299" w:firstLine="517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9A6887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9A6887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9A6887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9A6887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9A6887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9A6887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3305C6" w:rsidRPr="009A6887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9A6887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3305C6" w:rsidRPr="009A6887">
        <w:rPr>
          <w:rFonts w:ascii="GHEA Grapalat" w:eastAsia="Sylfaen" w:hAnsi="GHEA Grapalat" w:cs="Sylfaen"/>
          <w:sz w:val="22"/>
          <w:szCs w:val="22"/>
          <w:lang w:val="hy-AM"/>
        </w:rPr>
        <w:t>հուն</w:t>
      </w:r>
      <w:r w:rsidR="000371C1">
        <w:rPr>
          <w:rFonts w:ascii="GHEA Grapalat" w:eastAsia="Sylfaen" w:hAnsi="GHEA Grapalat" w:cs="Sylfaen"/>
          <w:sz w:val="22"/>
          <w:szCs w:val="22"/>
          <w:lang w:val="hy-AM"/>
        </w:rPr>
        <w:t>վարի 31</w:t>
      </w:r>
      <w:r w:rsidR="000369B2" w:rsidRPr="009A6887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731EEE" w:rsidRPr="009A6887">
        <w:rPr>
          <w:rFonts w:ascii="GHEA Grapalat" w:eastAsia="Sylfaen" w:hAnsi="GHEA Grapalat" w:cs="Sylfaen"/>
          <w:sz w:val="22"/>
          <w:szCs w:val="22"/>
          <w:lang w:val="hy-AM"/>
        </w:rPr>
        <w:t xml:space="preserve">ից </w:t>
      </w:r>
      <w:r w:rsidR="000371C1">
        <w:rPr>
          <w:rFonts w:ascii="GHEA Grapalat" w:eastAsia="Sylfaen" w:hAnsi="GHEA Grapalat" w:cs="Sylfaen"/>
          <w:sz w:val="22"/>
          <w:szCs w:val="22"/>
          <w:lang w:val="hy-AM"/>
        </w:rPr>
        <w:t>փետրվարի 4</w:t>
      </w:r>
      <w:r w:rsidR="00CD6D20" w:rsidRPr="009A6887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9A6887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043B6E32" w:rsidR="00CD7410" w:rsidRPr="009A6887" w:rsidRDefault="00243DAE" w:rsidP="00243DA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630" w:right="299" w:hanging="180"/>
        <w:jc w:val="both"/>
        <w:rPr>
          <w:rFonts w:ascii="GHEA Grapalat" w:hAnsi="GHEA Grapalat"/>
          <w:i/>
        </w:rPr>
      </w:pPr>
      <w:r w:rsidRPr="009A6887">
        <w:rPr>
          <w:rFonts w:ascii="GHEA Grapalat" w:hAnsi="GHEA Grapalat" w:cs="Arial"/>
          <w:i/>
        </w:rPr>
        <w:t xml:space="preserve">  </w:t>
      </w:r>
      <w:r w:rsidR="005F1F6C" w:rsidRPr="009A6887">
        <w:rPr>
          <w:rFonts w:ascii="GHEA Grapalat" w:hAnsi="GHEA Grapalat" w:cs="Arial"/>
          <w:i/>
        </w:rPr>
        <w:t>Դ</w:t>
      </w:r>
      <w:r w:rsidR="00CD7410" w:rsidRPr="009A6887">
        <w:rPr>
          <w:rFonts w:ascii="GHEA Grapalat" w:hAnsi="GHEA Grapalat" w:cs="Arial"/>
          <w:i/>
        </w:rPr>
        <w:t>իմում</w:t>
      </w:r>
      <w:r w:rsidR="005F1F6C" w:rsidRPr="009A6887">
        <w:rPr>
          <w:rFonts w:ascii="GHEA Grapalat" w:hAnsi="GHEA Grapalat" w:cs="Arial"/>
          <w:i/>
          <w:lang w:val="en-US"/>
        </w:rPr>
        <w:t xml:space="preserve"> </w:t>
      </w:r>
      <w:r w:rsidR="005F1F6C" w:rsidRPr="009A6887">
        <w:rPr>
          <w:rFonts w:ascii="GHEA Grapalat" w:hAnsi="GHEA Grapalat" w:cs="Arial"/>
          <w:i/>
          <w:lang w:val="ru-RU"/>
        </w:rPr>
        <w:t>(</w:t>
      </w:r>
      <w:r w:rsidR="005F1F6C" w:rsidRPr="009A6887">
        <w:rPr>
          <w:rFonts w:ascii="GHEA Grapalat" w:hAnsi="GHEA Grapalat" w:cs="Arial"/>
          <w:i/>
        </w:rPr>
        <w:t>առցանց</w:t>
      </w:r>
      <w:r w:rsidR="005F1F6C" w:rsidRPr="009A6887">
        <w:rPr>
          <w:rFonts w:ascii="GHEA Grapalat" w:hAnsi="GHEA Grapalat" w:cs="Arial"/>
          <w:i/>
          <w:lang w:val="ru-RU"/>
        </w:rPr>
        <w:t>)</w:t>
      </w:r>
      <w:r w:rsidR="00CD7410" w:rsidRPr="009A6887">
        <w:rPr>
          <w:rFonts w:ascii="GHEA Grapalat" w:hAnsi="GHEA Grapalat"/>
          <w:i/>
        </w:rPr>
        <w:t>,</w:t>
      </w:r>
    </w:p>
    <w:p w14:paraId="21715CF2" w14:textId="33DA64AF" w:rsidR="005F1F6C" w:rsidRPr="009A6887" w:rsidRDefault="00243DAE" w:rsidP="00243DA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9A6887">
        <w:rPr>
          <w:rFonts w:ascii="GHEA Grapalat" w:hAnsi="GHEA Grapalat" w:cs="Arial"/>
          <w:i/>
        </w:rPr>
        <w:t xml:space="preserve"> </w:t>
      </w:r>
      <w:r w:rsidR="005F1F6C" w:rsidRPr="009A6887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9A6887">
        <w:rPr>
          <w:rFonts w:ascii="GHEA Grapalat" w:hAnsi="GHEA Grapalat" w:cs="Arial"/>
          <w:i/>
        </w:rPr>
        <w:t>լուսապատճենը</w:t>
      </w:r>
      <w:r w:rsidR="005F1F6C" w:rsidRPr="009A6887">
        <w:rPr>
          <w:rFonts w:ascii="GHEA Grapalat" w:hAnsi="GHEA Grapalat" w:cs="Arial"/>
          <w:i/>
        </w:rPr>
        <w:t xml:space="preserve"> (եթե անձը նույնականացման </w:t>
      </w:r>
      <w:r w:rsidRPr="009A6887">
        <w:rPr>
          <w:rFonts w:ascii="GHEA Grapalat" w:hAnsi="GHEA Grapalat" w:cs="Arial"/>
          <w:i/>
        </w:rPr>
        <w:t xml:space="preserve"> </w:t>
      </w:r>
      <w:r w:rsidR="005F1F6C" w:rsidRPr="009A6887">
        <w:rPr>
          <w:rFonts w:ascii="GHEA Grapalat" w:hAnsi="GHEA Grapalat" w:cs="Arial"/>
          <w:i/>
        </w:rPr>
        <w:t>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9A6887">
        <w:rPr>
          <w:rFonts w:ascii="GHEA Grapalat" w:hAnsi="GHEA Grapalat" w:cs="Arial"/>
          <w:i/>
        </w:rPr>
        <w:t>պատճենը</w:t>
      </w:r>
      <w:r w:rsidR="005F1F6C" w:rsidRPr="009A6887">
        <w:rPr>
          <w:rFonts w:ascii="GHEA Grapalat" w:hAnsi="GHEA Grapalat" w:cs="Arial"/>
          <w:i/>
        </w:rPr>
        <w:t>),</w:t>
      </w:r>
    </w:p>
    <w:p w14:paraId="57B49BC5" w14:textId="654CA8E6" w:rsidR="001B69C1" w:rsidRPr="009A6887" w:rsidRDefault="001B69C1" w:rsidP="00243DA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90"/>
        <w:jc w:val="both"/>
        <w:rPr>
          <w:rFonts w:ascii="GHEA Grapalat" w:hAnsi="GHEA Grapalat" w:cs="Arial"/>
          <w:i/>
        </w:rPr>
      </w:pPr>
      <w:r w:rsidRPr="009A6887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9A6887">
        <w:rPr>
          <w:rFonts w:ascii="GHEA Grapalat" w:hAnsi="GHEA Grapalat" w:cs="Arial"/>
          <w:i/>
        </w:rPr>
        <w:t>փաստաթղթի(երի) լուսանկար</w:t>
      </w:r>
      <w:r w:rsidRPr="009A6887">
        <w:rPr>
          <w:rFonts w:ascii="GHEA Grapalat" w:hAnsi="GHEA Grapalat" w:cs="Arial"/>
          <w:i/>
        </w:rPr>
        <w:t>,</w:t>
      </w:r>
    </w:p>
    <w:p w14:paraId="6FB9816E" w14:textId="786B1711" w:rsidR="005F1F6C" w:rsidRPr="009A6887" w:rsidRDefault="005F1F6C" w:rsidP="00243DA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90"/>
        <w:jc w:val="both"/>
        <w:rPr>
          <w:rFonts w:ascii="GHEA Grapalat" w:hAnsi="GHEA Grapalat" w:cs="Arial"/>
          <w:i/>
        </w:rPr>
      </w:pPr>
      <w:r w:rsidRPr="009A6887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9A6887" w:rsidRDefault="005F1F6C" w:rsidP="00243DA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9A6887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9A6887" w:rsidRDefault="005F1F6C" w:rsidP="00243DA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9A6887">
        <w:rPr>
          <w:rFonts w:ascii="GHEA Grapalat" w:hAnsi="GHEA Grapalat" w:cs="Arial"/>
          <w:i/>
        </w:rPr>
        <w:t>լուսանկար՝ 3X4 չափսի:</w:t>
      </w:r>
    </w:p>
    <w:p w14:paraId="2D2941D0" w14:textId="329EB7D1" w:rsidR="00CD7410" w:rsidRPr="009A6887" w:rsidRDefault="00CD7410" w:rsidP="00243DAE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9A6887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9A6887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3305C6" w:rsidRPr="009A6887">
        <w:rPr>
          <w:rFonts w:ascii="GHEA Grapalat" w:hAnsi="GHEA Grapalat"/>
          <w:sz w:val="22"/>
          <w:szCs w:val="22"/>
          <w:lang w:val="hy-AM" w:eastAsia="hy-AM"/>
        </w:rPr>
        <w:t xml:space="preserve">2 թվականի </w:t>
      </w:r>
      <w:r w:rsidR="000371C1">
        <w:rPr>
          <w:rFonts w:ascii="GHEA Grapalat" w:hAnsi="GHEA Grapalat"/>
          <w:sz w:val="22"/>
          <w:szCs w:val="22"/>
          <w:lang w:val="hy-AM" w:eastAsia="hy-AM"/>
        </w:rPr>
        <w:t>մարտի 7</w:t>
      </w:r>
      <w:r w:rsidRPr="009A6887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AC13A0">
        <w:rPr>
          <w:rFonts w:ascii="GHEA Grapalat" w:hAnsi="GHEA Grapalat"/>
          <w:sz w:val="22"/>
          <w:szCs w:val="22"/>
          <w:lang w:val="hy-AM" w:eastAsia="hy-AM"/>
        </w:rPr>
        <w:t>5</w:t>
      </w:r>
      <w:r w:rsidRPr="009A6887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9A6887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9A6887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5EFD8520" w:rsidR="00CD7410" w:rsidRPr="009A6887" w:rsidRDefault="00CD7410" w:rsidP="00243DAE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9A6887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9A6887">
        <w:rPr>
          <w:rFonts w:ascii="GHEA Grapalat" w:hAnsi="GHEA Grapalat"/>
          <w:sz w:val="22"/>
          <w:szCs w:val="22"/>
          <w:lang w:val="hy-AM" w:eastAsia="hy-AM"/>
        </w:rPr>
        <w:t>202</w:t>
      </w:r>
      <w:r w:rsidR="003305C6" w:rsidRPr="009A6887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9A6887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0371C1">
        <w:rPr>
          <w:rFonts w:ascii="GHEA Grapalat" w:hAnsi="GHEA Grapalat"/>
          <w:sz w:val="22"/>
          <w:szCs w:val="22"/>
          <w:lang w:val="hy-AM" w:eastAsia="hy-AM"/>
        </w:rPr>
        <w:t xml:space="preserve">մարտի </w:t>
      </w:r>
      <w:r w:rsidR="00AC13A0">
        <w:rPr>
          <w:rFonts w:ascii="GHEA Grapalat" w:hAnsi="GHEA Grapalat"/>
          <w:sz w:val="22"/>
          <w:szCs w:val="22"/>
          <w:lang w:val="hy-AM" w:eastAsia="hy-AM"/>
        </w:rPr>
        <w:t>10</w:t>
      </w:r>
      <w:r w:rsidR="003936ED" w:rsidRPr="009A6887">
        <w:rPr>
          <w:rFonts w:ascii="GHEA Grapalat" w:hAnsi="GHEA Grapalat"/>
          <w:sz w:val="22"/>
          <w:szCs w:val="22"/>
          <w:lang w:val="hy-AM" w:eastAsia="hy-AM"/>
        </w:rPr>
        <w:t>-ին՝</w:t>
      </w:r>
      <w:r w:rsidRPr="009A6887">
        <w:rPr>
          <w:rFonts w:ascii="GHEA Grapalat" w:hAnsi="GHEA Grapalat"/>
          <w:sz w:val="22"/>
          <w:szCs w:val="22"/>
          <w:lang w:val="hy-AM" w:eastAsia="hy-AM"/>
        </w:rPr>
        <w:t xml:space="preserve"> ժամը </w:t>
      </w:r>
      <w:r w:rsidR="00D129ED" w:rsidRPr="009A6887">
        <w:rPr>
          <w:rFonts w:ascii="GHEA Grapalat" w:hAnsi="GHEA Grapalat"/>
          <w:sz w:val="22"/>
          <w:szCs w:val="22"/>
          <w:lang w:val="hy-AM" w:eastAsia="hy-AM"/>
        </w:rPr>
        <w:t>1</w:t>
      </w:r>
      <w:r w:rsidR="009A6887" w:rsidRPr="009A6887">
        <w:rPr>
          <w:rFonts w:ascii="GHEA Grapalat" w:hAnsi="GHEA Grapalat"/>
          <w:sz w:val="22"/>
          <w:szCs w:val="22"/>
          <w:lang w:val="hy-AM" w:eastAsia="hy-AM"/>
        </w:rPr>
        <w:t>5</w:t>
      </w:r>
      <w:r w:rsidR="00F45C84" w:rsidRPr="009A6887">
        <w:rPr>
          <w:rFonts w:ascii="GHEA Grapalat" w:hAnsi="GHEA Grapalat"/>
          <w:sz w:val="22"/>
          <w:szCs w:val="22"/>
          <w:lang w:val="hy-AM" w:eastAsia="hy-AM"/>
        </w:rPr>
        <w:t>:</w:t>
      </w:r>
      <w:r w:rsidR="00AC13A0">
        <w:rPr>
          <w:rFonts w:ascii="GHEA Grapalat" w:hAnsi="GHEA Grapalat"/>
          <w:sz w:val="22"/>
          <w:szCs w:val="22"/>
          <w:lang w:val="hy-AM" w:eastAsia="hy-AM"/>
        </w:rPr>
        <w:t>0</w:t>
      </w:r>
      <w:r w:rsidRPr="009A6887">
        <w:rPr>
          <w:rFonts w:ascii="GHEA Grapalat" w:hAnsi="GHEA Grapalat"/>
          <w:sz w:val="22"/>
          <w:szCs w:val="22"/>
          <w:lang w:val="hy-AM" w:eastAsia="hy-AM"/>
        </w:rPr>
        <w:t>0-ին, ք. Երևան, Հանրապետության հրապարակ, Կառավարական տուն 1 հասցեում:</w:t>
      </w:r>
    </w:p>
    <w:p w14:paraId="28BFB8AF" w14:textId="7BE269A4" w:rsidR="00CD7410" w:rsidRPr="009A6887" w:rsidRDefault="00CD7410" w:rsidP="00243DAE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9A6887">
        <w:rPr>
          <w:rFonts w:ascii="GHEA Grapalat" w:hAnsi="GHEA Grapalat"/>
          <w:sz w:val="22"/>
          <w:szCs w:val="22"/>
          <w:lang w:val="hy-AM" w:eastAsia="hy-AM"/>
        </w:rPr>
        <w:lastRenderedPageBreak/>
        <w:t>Մրցույթի հարցազրույցի փուլը կանցկացվի «Հարցարան» ձևաչափով:</w:t>
      </w:r>
    </w:p>
    <w:p w14:paraId="4DDCA505" w14:textId="77777777" w:rsidR="009A6887" w:rsidRPr="009A6887" w:rsidRDefault="009A6887" w:rsidP="009A6887">
      <w:pPr>
        <w:pStyle w:val="NormalWeb"/>
        <w:shd w:val="clear" w:color="auto" w:fill="FFFFFF"/>
        <w:spacing w:before="0" w:beforeAutospacing="0" w:after="0" w:afterAutospacing="0" w:line="276" w:lineRule="auto"/>
        <w:ind w:right="360" w:firstLine="45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9A6887">
        <w:rPr>
          <w:rFonts w:ascii="GHEA Grapalat" w:hAnsi="GHEA Grapalat"/>
          <w:sz w:val="22"/>
          <w:szCs w:val="22"/>
          <w:lang w:val="hy-AM" w:eastAsia="hy-AM"/>
        </w:rPr>
        <w:t>Հիմնական աշխատավարձը 212.309  (երկու հարյուր տասներկու հազար երեք հարյուր ինը) ՀՀ դրամ է:</w:t>
      </w:r>
    </w:p>
    <w:p w14:paraId="5FBF979E" w14:textId="77777777" w:rsidR="00CD7410" w:rsidRPr="009A6887" w:rsidRDefault="00CD7410" w:rsidP="00243DAE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9A6887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9A6887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9A6887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9A6887" w:rsidRDefault="00CD7410" w:rsidP="00243DAE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9A6887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9802AC8" w14:textId="74F62653" w:rsidR="0073112E" w:rsidRPr="009A6887" w:rsidRDefault="0073112E" w:rsidP="00243DAE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4BA9C97D" w14:textId="77777777" w:rsidR="0073112E" w:rsidRPr="009A6887" w:rsidRDefault="0073112E" w:rsidP="00243DAE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9A6887">
        <w:rPr>
          <w:rFonts w:ascii="GHEA Grapalat" w:hAnsi="GHEA Grapalat" w:cs="Calibri"/>
          <w:sz w:val="22"/>
          <w:szCs w:val="22"/>
          <w:lang w:val="hy-AM"/>
        </w:rPr>
        <w:t xml:space="preserve">     ՀՀ Սահմանադրություն</w:t>
      </w:r>
    </w:p>
    <w:p w14:paraId="4BA3A4D0" w14:textId="77777777" w:rsidR="0073112E" w:rsidRPr="009A6887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A6887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</w:p>
    <w:p w14:paraId="5FF6A8AF" w14:textId="77777777" w:rsidR="0073112E" w:rsidRPr="009A6887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  <w:r w:rsidRPr="009A6887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9" w:history="1">
        <w:r w:rsidRPr="009A6887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https://www.arlis.am/DocumentView.aspx?DocID=143723</w:t>
        </w:r>
      </w:hyperlink>
    </w:p>
    <w:p w14:paraId="14B23BB6" w14:textId="77777777" w:rsidR="0073112E" w:rsidRPr="009A6887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</w:p>
    <w:p w14:paraId="14A96B71" w14:textId="77777777" w:rsidR="0073112E" w:rsidRPr="009A6887" w:rsidRDefault="0073112E" w:rsidP="00243DAE">
      <w:pPr>
        <w:spacing w:line="276" w:lineRule="auto"/>
        <w:rPr>
          <w:rFonts w:ascii="GHEA Grapalat" w:eastAsia="Sylfaen" w:hAnsi="GHEA Grapalat" w:cs="Sylfaen"/>
          <w:sz w:val="22"/>
          <w:szCs w:val="22"/>
          <w:lang w:val="hy-AM"/>
        </w:rPr>
      </w:pPr>
      <w:r w:rsidRPr="009A6887">
        <w:rPr>
          <w:rFonts w:ascii="GHEA Grapalat" w:hAnsi="GHEA Grapalat" w:cs="Calibri"/>
          <w:sz w:val="22"/>
          <w:szCs w:val="22"/>
          <w:lang w:val="hy-AM"/>
        </w:rPr>
        <w:t xml:space="preserve">     «Հանրային ծառայության մասին» ՀՀ օրենք</w:t>
      </w:r>
    </w:p>
    <w:p w14:paraId="428B9BFA" w14:textId="77777777" w:rsidR="0073112E" w:rsidRPr="009A6887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  <w:r w:rsidRPr="009A6887">
        <w:rPr>
          <w:rFonts w:ascii="GHEA Grapalat" w:hAnsi="GHEA Grapalat" w:cs="Calibri"/>
          <w:sz w:val="22"/>
          <w:szCs w:val="22"/>
          <w:lang w:val="hy-AM"/>
        </w:rPr>
        <w:t>Հոդվածներ՝ 4, 6, 9, 14, 22, 29, 31, 52, 53</w:t>
      </w:r>
    </w:p>
    <w:p w14:paraId="00EB9C11" w14:textId="77777777" w:rsidR="0073112E" w:rsidRPr="009A6887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A6887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     Հղումը՝ </w:t>
      </w:r>
      <w:hyperlink r:id="rId10" w:history="1">
        <w:r w:rsidRPr="009A6887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https://www.arlis.am/DocumentView.aspx?DocID=141524</w:t>
        </w:r>
      </w:hyperlink>
    </w:p>
    <w:p w14:paraId="69CEEE46" w14:textId="77777777" w:rsidR="0073112E" w:rsidRPr="009A6887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</w:pPr>
    </w:p>
    <w:p w14:paraId="4297D2D1" w14:textId="77777777" w:rsidR="0073112E" w:rsidRPr="009A6887" w:rsidRDefault="0073112E" w:rsidP="00243DAE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A6887">
        <w:rPr>
          <w:rFonts w:ascii="GHEA Grapalat" w:hAnsi="GHEA Grapalat" w:cs="Calibri"/>
          <w:sz w:val="22"/>
          <w:szCs w:val="22"/>
          <w:lang w:val="hy-AM"/>
        </w:rPr>
        <w:t xml:space="preserve">     «Քաղաքացիական ծառայության մասին» ՀՀ օրենք</w:t>
      </w:r>
    </w:p>
    <w:p w14:paraId="557F63A2" w14:textId="77777777" w:rsidR="0073112E" w:rsidRPr="009A6887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  <w:r w:rsidRPr="009A6887">
        <w:rPr>
          <w:rFonts w:ascii="GHEA Grapalat" w:hAnsi="GHEA Grapalat" w:cs="Calibri"/>
          <w:sz w:val="22"/>
          <w:szCs w:val="22"/>
          <w:lang w:val="hy-AM"/>
        </w:rPr>
        <w:t>Հոդվածներ՝ 4, 6, 9, 10, 12, 18, 20, 21, 22, 23, 24, 33, 37, 38</w:t>
      </w:r>
    </w:p>
    <w:p w14:paraId="131E112D" w14:textId="77777777" w:rsidR="0073112E" w:rsidRPr="009A6887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A6887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     Հղումը՝ </w:t>
      </w:r>
      <w:hyperlink r:id="rId11" w:history="1">
        <w:r w:rsidRPr="009A6887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https://www.arlis.am/DocumentView.aspx?DocID=138910</w:t>
        </w:r>
      </w:hyperlink>
    </w:p>
    <w:p w14:paraId="03859E3A" w14:textId="77777777" w:rsidR="0073112E" w:rsidRPr="009A6887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</w:pPr>
    </w:p>
    <w:p w14:paraId="3813D75C" w14:textId="0159EA22" w:rsidR="0073112E" w:rsidRPr="009A6887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A6887">
        <w:rPr>
          <w:rFonts w:ascii="GHEA Grapalat" w:hAnsi="GHEA Grapalat" w:cs="Calibri"/>
          <w:sz w:val="22"/>
          <w:szCs w:val="22"/>
          <w:lang w:val="hy-AM"/>
        </w:rPr>
        <w:t xml:space="preserve">     «ՀՀ-ում ստուգումների կազմակերպման և անցկացման մասին» ՀՀ</w:t>
      </w:r>
      <w:r w:rsidR="008A0AC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9A6887">
        <w:rPr>
          <w:rFonts w:ascii="GHEA Grapalat" w:hAnsi="GHEA Grapalat" w:cs="Calibri"/>
          <w:sz w:val="22"/>
          <w:szCs w:val="22"/>
          <w:lang w:val="hy-AM"/>
        </w:rPr>
        <w:t>օրենք</w:t>
      </w:r>
    </w:p>
    <w:p w14:paraId="6C39B86A" w14:textId="77777777" w:rsidR="0073112E" w:rsidRPr="009A6887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A6887">
        <w:rPr>
          <w:rFonts w:ascii="GHEA Grapalat" w:hAnsi="GHEA Grapalat" w:cs="Calibri"/>
          <w:sz w:val="22"/>
          <w:szCs w:val="22"/>
          <w:lang w:val="hy-AM"/>
        </w:rPr>
        <w:t>Հոդվածներ 2, 2.1, 3, 4, 6, 7, 8, 10</w:t>
      </w:r>
    </w:p>
    <w:p w14:paraId="7D64AC18" w14:textId="77777777" w:rsidR="0073112E" w:rsidRPr="009A6887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9A6887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Հղումը՝ </w:t>
      </w:r>
      <w:hyperlink r:id="rId12" w:history="1">
        <w:r w:rsidRPr="009A6887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https://www.arlis.am/DocumentView.aspx?DocID=145087</w:t>
        </w:r>
      </w:hyperlink>
    </w:p>
    <w:p w14:paraId="22293F08" w14:textId="2363D992" w:rsidR="0073112E" w:rsidRPr="009A6887" w:rsidRDefault="0073112E" w:rsidP="00243DAE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14C4DF06" w14:textId="77777777" w:rsidR="0073112E" w:rsidRPr="009A6887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A6887">
        <w:rPr>
          <w:rFonts w:ascii="GHEA Grapalat" w:hAnsi="GHEA Grapalat" w:cs="Calibri"/>
          <w:sz w:val="22"/>
          <w:szCs w:val="22"/>
          <w:lang w:val="hy-AM"/>
        </w:rPr>
        <w:t>«Տեղեկատվության ազատության մասին» ՀՀ օրենք</w:t>
      </w:r>
    </w:p>
    <w:p w14:paraId="5FAC9682" w14:textId="77777777" w:rsidR="0073112E" w:rsidRPr="009A6887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A6887">
        <w:rPr>
          <w:rFonts w:ascii="GHEA Grapalat" w:hAnsi="GHEA Grapalat" w:cs="Calibri"/>
          <w:sz w:val="22"/>
          <w:szCs w:val="22"/>
          <w:lang w:val="hy-AM"/>
        </w:rPr>
        <w:t>Հոդվածներ՝  3, 4, 6, 7, 8, 9, 11</w:t>
      </w:r>
    </w:p>
    <w:p w14:paraId="7B16F54E" w14:textId="77777777" w:rsidR="0073112E" w:rsidRPr="009A6887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Style w:val="Hyperlink"/>
          <w:rFonts w:ascii="GHEA Grapalat" w:eastAsiaTheme="minorHAnsi" w:hAnsi="GHEA Grapalat"/>
          <w:sz w:val="22"/>
          <w:szCs w:val="22"/>
          <w:lang w:val="hy-AM"/>
        </w:rPr>
      </w:pPr>
      <w:r w:rsidRPr="009A6887">
        <w:rPr>
          <w:rFonts w:ascii="GHEA Grapalat" w:hAnsi="GHEA Grapalat"/>
          <w:sz w:val="22"/>
          <w:szCs w:val="22"/>
          <w:lang w:val="hy-AM"/>
        </w:rPr>
        <w:t xml:space="preserve">Հղումը՝ </w:t>
      </w:r>
      <w:r w:rsidRPr="009A6887">
        <w:rPr>
          <w:rStyle w:val="Hyperlink"/>
          <w:rFonts w:ascii="GHEA Grapalat" w:eastAsiaTheme="minorHAnsi" w:hAnsi="GHEA Grapalat"/>
          <w:sz w:val="22"/>
          <w:szCs w:val="22"/>
          <w:lang w:val="hy-AM"/>
        </w:rPr>
        <w:t>https://www.arlis.am/DocumentView.aspx?DocID=1372</w:t>
      </w:r>
    </w:p>
    <w:p w14:paraId="4185DEE9" w14:textId="47C55B59" w:rsidR="0073112E" w:rsidRPr="009A6887" w:rsidRDefault="0073112E" w:rsidP="00243DAE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75C27BF4" w14:textId="77777777" w:rsidR="0073112E" w:rsidRPr="009A6887" w:rsidRDefault="0073112E" w:rsidP="00243DAE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9A6887">
        <w:rPr>
          <w:rFonts w:ascii="GHEA Grapalat" w:hAnsi="GHEA Grapalat"/>
          <w:sz w:val="22"/>
          <w:szCs w:val="22"/>
          <w:lang w:val="hy-AM"/>
        </w:rPr>
        <w:t xml:space="preserve">       «Վարչարարության հիմունքների և վարչական վարույթի մասին» ՀՀ օրենք</w:t>
      </w:r>
    </w:p>
    <w:p w14:paraId="411A3069" w14:textId="77777777" w:rsidR="0073112E" w:rsidRPr="009A6887" w:rsidRDefault="0073112E" w:rsidP="00243DAE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9A6887">
        <w:rPr>
          <w:rFonts w:ascii="GHEA Grapalat" w:hAnsi="GHEA Grapalat"/>
          <w:sz w:val="22"/>
          <w:szCs w:val="22"/>
          <w:lang w:val="hy-AM"/>
        </w:rPr>
        <w:t xml:space="preserve">       Հոդվածներ՝ 3, 20, 21, 30, 44, 53, 88  </w:t>
      </w:r>
    </w:p>
    <w:p w14:paraId="743CB707" w14:textId="16BD8A92" w:rsidR="0073112E" w:rsidRPr="009A6887" w:rsidRDefault="0073112E" w:rsidP="00243DAE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9A6887">
        <w:rPr>
          <w:rFonts w:ascii="GHEA Grapalat" w:hAnsi="GHEA Grapalat"/>
          <w:sz w:val="22"/>
          <w:szCs w:val="22"/>
          <w:lang w:val="hy-AM"/>
        </w:rPr>
        <w:t xml:space="preserve">       Հղումը՝ </w:t>
      </w:r>
      <w:hyperlink r:id="rId13" w:history="1">
        <w:r w:rsidR="003305C6" w:rsidRPr="009A688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https://www.arlis.am/DocumentView.aspx?docid=144936</w:t>
        </w:r>
      </w:hyperlink>
    </w:p>
    <w:p w14:paraId="49C8177C" w14:textId="77777777" w:rsidR="003305C6" w:rsidRPr="009A6887" w:rsidRDefault="003305C6" w:rsidP="00243DAE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584685F2" w14:textId="102B7876" w:rsidR="0073112E" w:rsidRPr="009A6887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A6887">
        <w:rPr>
          <w:rFonts w:ascii="GHEA Grapalat" w:hAnsi="GHEA Grapalat" w:cs="Calibri"/>
          <w:sz w:val="22"/>
          <w:szCs w:val="22"/>
          <w:lang w:val="hy-AM"/>
        </w:rPr>
        <w:t xml:space="preserve">       Վարչական իրավախախտումների մասին ՀՀ օրեն</w:t>
      </w:r>
      <w:r w:rsidR="00243DAE" w:rsidRPr="009A6887">
        <w:rPr>
          <w:rFonts w:ascii="GHEA Grapalat" w:hAnsi="GHEA Grapalat" w:cs="Calibri"/>
          <w:sz w:val="22"/>
          <w:szCs w:val="22"/>
          <w:lang w:val="hy-AM"/>
        </w:rPr>
        <w:t>ս</w:t>
      </w:r>
      <w:r w:rsidRPr="009A6887">
        <w:rPr>
          <w:rFonts w:ascii="GHEA Grapalat" w:hAnsi="GHEA Grapalat" w:cs="Calibri"/>
          <w:sz w:val="22"/>
          <w:szCs w:val="22"/>
          <w:lang w:val="hy-AM"/>
        </w:rPr>
        <w:t xml:space="preserve">գիրք </w:t>
      </w:r>
    </w:p>
    <w:p w14:paraId="248D7F3D" w14:textId="77777777" w:rsidR="0073112E" w:rsidRPr="009A6887" w:rsidRDefault="0073112E" w:rsidP="00243DAE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A6887">
        <w:rPr>
          <w:rFonts w:ascii="GHEA Grapalat" w:hAnsi="GHEA Grapalat" w:cs="Calibri"/>
          <w:sz w:val="22"/>
          <w:szCs w:val="22"/>
          <w:lang w:val="hy-AM"/>
        </w:rPr>
        <w:t xml:space="preserve">       Հոդվածներ՝ 21, 23, 33, 37, 225, 254, 282, 283</w:t>
      </w:r>
    </w:p>
    <w:p w14:paraId="1F26FF5B" w14:textId="5CC1AFE5" w:rsidR="0073112E" w:rsidRPr="009A6887" w:rsidRDefault="0073112E" w:rsidP="00243DAE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9A6887">
        <w:rPr>
          <w:rFonts w:ascii="GHEA Grapalat" w:hAnsi="GHEA Grapalat"/>
          <w:sz w:val="22"/>
          <w:szCs w:val="22"/>
          <w:lang w:val="hy-AM"/>
        </w:rPr>
        <w:t xml:space="preserve">       Հղումը՝ </w:t>
      </w:r>
      <w:hyperlink r:id="rId14" w:history="1">
        <w:r w:rsidR="003305C6" w:rsidRPr="009A688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https://www.arlis.am/DocumentView.aspx?docid=155155</w:t>
        </w:r>
      </w:hyperlink>
    </w:p>
    <w:p w14:paraId="5143BE94" w14:textId="77777777" w:rsidR="003305C6" w:rsidRPr="009A6887" w:rsidRDefault="003305C6" w:rsidP="00243DAE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276A83B8" w14:textId="77777777" w:rsidR="0073112E" w:rsidRPr="009A6887" w:rsidRDefault="0073112E" w:rsidP="00243DAE">
      <w:pPr>
        <w:spacing w:line="276" w:lineRule="auto"/>
        <w:ind w:left="450"/>
        <w:jc w:val="both"/>
        <w:rPr>
          <w:rFonts w:ascii="GHEA Grapalat" w:hAnsi="GHEA Grapalat"/>
          <w:sz w:val="22"/>
          <w:szCs w:val="22"/>
          <w:lang w:val="hy-AM"/>
        </w:rPr>
      </w:pPr>
      <w:r w:rsidRPr="009A6887">
        <w:rPr>
          <w:rFonts w:ascii="GHEA Grapalat" w:hAnsi="GHEA Grapalat"/>
          <w:sz w:val="22"/>
          <w:szCs w:val="22"/>
          <w:lang w:val="hy-AM"/>
        </w:rPr>
        <w:t>«Տեսչական մարմինների մասին» ՀՀ օրենք</w:t>
      </w:r>
    </w:p>
    <w:p w14:paraId="3C4C0196" w14:textId="2EBC2B28" w:rsidR="0073112E" w:rsidRPr="009A6887" w:rsidRDefault="0073112E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9A6887">
        <w:rPr>
          <w:rFonts w:ascii="GHEA Grapalat" w:hAnsi="GHEA Grapalat"/>
          <w:sz w:val="22"/>
          <w:szCs w:val="22"/>
          <w:lang w:val="hy-AM"/>
        </w:rPr>
        <w:t xml:space="preserve">Հոդվածներ՝ </w:t>
      </w:r>
      <w:r w:rsidR="007A6291" w:rsidRPr="009A6887">
        <w:rPr>
          <w:rFonts w:ascii="GHEA Grapalat" w:hAnsi="GHEA Grapalat"/>
          <w:sz w:val="22"/>
          <w:szCs w:val="22"/>
          <w:lang w:val="hy-AM"/>
        </w:rPr>
        <w:t xml:space="preserve">3, </w:t>
      </w:r>
      <w:r w:rsidR="0090631E" w:rsidRPr="009A6887">
        <w:rPr>
          <w:rFonts w:ascii="GHEA Grapalat" w:hAnsi="GHEA Grapalat"/>
          <w:sz w:val="22"/>
          <w:szCs w:val="22"/>
          <w:lang w:val="hy-AM"/>
        </w:rPr>
        <w:t xml:space="preserve">4, 5, 6, 7, </w:t>
      </w:r>
      <w:r w:rsidRPr="009A6887">
        <w:rPr>
          <w:rFonts w:ascii="GHEA Grapalat" w:hAnsi="GHEA Grapalat"/>
          <w:sz w:val="22"/>
          <w:szCs w:val="22"/>
          <w:lang w:val="hy-AM"/>
        </w:rPr>
        <w:t>8</w:t>
      </w:r>
    </w:p>
    <w:p w14:paraId="4AE5A5DE" w14:textId="127F82EB" w:rsidR="0073112E" w:rsidRPr="009A6887" w:rsidRDefault="0073112E" w:rsidP="00243DAE">
      <w:pPr>
        <w:spacing w:line="276" w:lineRule="auto"/>
        <w:ind w:left="450"/>
        <w:jc w:val="both"/>
        <w:rPr>
          <w:rFonts w:ascii="GHEA Grapalat" w:hAnsi="GHEA Grapalat"/>
          <w:sz w:val="22"/>
          <w:szCs w:val="22"/>
          <w:lang w:val="hy-AM"/>
        </w:rPr>
      </w:pPr>
      <w:r w:rsidRPr="009A6887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5" w:history="1">
        <w:r w:rsidR="003305C6" w:rsidRPr="009A688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https://www.arlis.am/documentview.aspx?docid=137062</w:t>
        </w:r>
      </w:hyperlink>
    </w:p>
    <w:p w14:paraId="1B2536AC" w14:textId="77777777" w:rsidR="003305C6" w:rsidRPr="009A6887" w:rsidRDefault="003305C6" w:rsidP="00243DAE">
      <w:pPr>
        <w:spacing w:line="276" w:lineRule="auto"/>
        <w:ind w:left="450"/>
        <w:jc w:val="both"/>
        <w:rPr>
          <w:rFonts w:ascii="GHEA Grapalat" w:hAnsi="GHEA Grapalat"/>
          <w:sz w:val="22"/>
          <w:szCs w:val="22"/>
          <w:lang w:val="hy-AM"/>
        </w:rPr>
      </w:pPr>
    </w:p>
    <w:p w14:paraId="594C2FF5" w14:textId="77777777" w:rsidR="0073112E" w:rsidRPr="009A6887" w:rsidRDefault="0073112E" w:rsidP="00243DAE">
      <w:pPr>
        <w:spacing w:line="276" w:lineRule="auto"/>
        <w:ind w:left="540" w:hanging="90"/>
        <w:jc w:val="both"/>
        <w:rPr>
          <w:rFonts w:ascii="GHEA Grapalat" w:hAnsi="GHEA Grapalat"/>
          <w:sz w:val="22"/>
          <w:szCs w:val="22"/>
          <w:lang w:val="hy-AM"/>
        </w:rPr>
      </w:pPr>
      <w:r w:rsidRPr="009A6887">
        <w:rPr>
          <w:rFonts w:ascii="GHEA Grapalat" w:hAnsi="GHEA Grapalat"/>
          <w:sz w:val="22"/>
          <w:szCs w:val="22"/>
          <w:lang w:val="hy-AM"/>
        </w:rPr>
        <w:t>«Նորմատիվ իրավական ակտերի մասին» ՀՀ օրենք</w:t>
      </w:r>
    </w:p>
    <w:p w14:paraId="5AD8A2CB" w14:textId="79C95BDF" w:rsidR="0073112E" w:rsidRPr="009A6887" w:rsidRDefault="0073112E" w:rsidP="00243DAE">
      <w:pPr>
        <w:spacing w:line="276" w:lineRule="auto"/>
        <w:ind w:left="540" w:hanging="90"/>
        <w:jc w:val="both"/>
        <w:rPr>
          <w:rFonts w:ascii="GHEA Grapalat" w:hAnsi="GHEA Grapalat"/>
          <w:sz w:val="22"/>
          <w:szCs w:val="22"/>
          <w:lang w:val="hy-AM"/>
        </w:rPr>
      </w:pPr>
      <w:r w:rsidRPr="009A6887">
        <w:rPr>
          <w:rFonts w:ascii="GHEA Grapalat" w:hAnsi="GHEA Grapalat"/>
          <w:sz w:val="22"/>
          <w:szCs w:val="22"/>
          <w:lang w:val="hy-AM"/>
        </w:rPr>
        <w:t xml:space="preserve">Հոդվածներ՝ </w:t>
      </w:r>
      <w:r w:rsidR="00F80E96" w:rsidRPr="009A6887">
        <w:rPr>
          <w:rFonts w:ascii="GHEA Grapalat" w:hAnsi="GHEA Grapalat"/>
          <w:sz w:val="22"/>
          <w:szCs w:val="22"/>
          <w:lang w:val="hy-AM"/>
        </w:rPr>
        <w:t>2,</w:t>
      </w:r>
      <w:r w:rsidRPr="009A6887">
        <w:rPr>
          <w:rFonts w:ascii="GHEA Grapalat" w:hAnsi="GHEA Grapalat"/>
          <w:sz w:val="22"/>
          <w:szCs w:val="22"/>
          <w:lang w:val="hy-AM"/>
        </w:rPr>
        <w:t xml:space="preserve"> 3, 7, 23, 34</w:t>
      </w:r>
    </w:p>
    <w:p w14:paraId="7235E723" w14:textId="4C8100D0" w:rsidR="0073112E" w:rsidRPr="009A6887" w:rsidRDefault="0073112E" w:rsidP="00243DAE">
      <w:pPr>
        <w:spacing w:line="276" w:lineRule="auto"/>
        <w:ind w:left="540" w:hanging="90"/>
        <w:jc w:val="both"/>
        <w:rPr>
          <w:rFonts w:ascii="GHEA Grapalat" w:hAnsi="GHEA Grapalat"/>
          <w:sz w:val="22"/>
          <w:szCs w:val="22"/>
          <w:lang w:val="hy-AM"/>
        </w:rPr>
      </w:pPr>
      <w:r w:rsidRPr="009A6887">
        <w:rPr>
          <w:rFonts w:ascii="GHEA Grapalat" w:hAnsi="GHEA Grapalat" w:cs="Cambria Math"/>
          <w:sz w:val="22"/>
          <w:szCs w:val="22"/>
          <w:lang w:val="hy-AM"/>
        </w:rPr>
        <w:t>հղումը</w:t>
      </w:r>
      <w:r w:rsidRPr="009A6887">
        <w:rPr>
          <w:rFonts w:ascii="GHEA Grapalat" w:hAnsi="GHEA Grapalat"/>
          <w:sz w:val="22"/>
          <w:szCs w:val="22"/>
          <w:lang w:val="hy-AM"/>
        </w:rPr>
        <w:t xml:space="preserve">՝ </w:t>
      </w:r>
      <w:hyperlink r:id="rId16" w:history="1">
        <w:r w:rsidR="003305C6" w:rsidRPr="009A688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https://www.arlis.am/DocumentView.aspx?docid=152139</w:t>
        </w:r>
      </w:hyperlink>
    </w:p>
    <w:p w14:paraId="70D18D3A" w14:textId="77777777" w:rsidR="003305C6" w:rsidRPr="009A6887" w:rsidRDefault="003305C6" w:rsidP="00243DAE">
      <w:pPr>
        <w:spacing w:line="276" w:lineRule="auto"/>
        <w:ind w:left="540" w:hanging="90"/>
        <w:jc w:val="both"/>
        <w:rPr>
          <w:rFonts w:ascii="GHEA Grapalat" w:hAnsi="GHEA Grapalat"/>
          <w:sz w:val="22"/>
          <w:szCs w:val="22"/>
          <w:lang w:val="hy-AM"/>
        </w:rPr>
      </w:pPr>
    </w:p>
    <w:p w14:paraId="69517E10" w14:textId="5927CE71" w:rsidR="00365F5B" w:rsidRPr="009A6887" w:rsidRDefault="00365F5B" w:rsidP="00243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9A6887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9A6887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Ինֆորմատիկա: 7-րդ դաս. դասագիրք, Ս.Ս.Ավետիսյան, Ս.Վ.Դանիելյան,     </w:t>
      </w:r>
    </w:p>
    <w:p w14:paraId="765E2724" w14:textId="77777777" w:rsidR="00365F5B" w:rsidRPr="009A6887" w:rsidRDefault="00365F5B" w:rsidP="00243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9A6887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Մասնագիտական   </w:t>
      </w:r>
    </w:p>
    <w:p w14:paraId="15108F89" w14:textId="77777777" w:rsidR="00365F5B" w:rsidRPr="009A6887" w:rsidRDefault="00365F5B" w:rsidP="00243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9A6887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խմբագիր՝ Ռ.Վ. Աղգաշյան, Տիգրան Մեծ, Երևան 2012թ</w:t>
      </w:r>
      <w:r w:rsidRPr="009A6887">
        <w:rPr>
          <w:rFonts w:ascii="MS Gothic" w:eastAsia="MS Gothic" w:hAnsi="MS Gothic" w:cs="MS Gothic" w:hint="eastAsia"/>
          <w:sz w:val="22"/>
          <w:szCs w:val="22"/>
          <w:shd w:val="clear" w:color="auto" w:fill="FFFFFF"/>
          <w:lang w:val="hy-AM"/>
        </w:rPr>
        <w:t>․</w:t>
      </w:r>
    </w:p>
    <w:p w14:paraId="375F2D32" w14:textId="77777777" w:rsidR="00365F5B" w:rsidRPr="009A6887" w:rsidRDefault="00365F5B" w:rsidP="00243DAE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rPr>
          <w:rFonts w:ascii="GHEA Grapalat" w:hAnsi="GHEA Grapalat" w:cs="Calibri"/>
          <w:sz w:val="22"/>
          <w:szCs w:val="22"/>
          <w:lang w:val="hy-AM"/>
        </w:rPr>
      </w:pPr>
      <w:r w:rsidRPr="009A6887">
        <w:rPr>
          <w:rFonts w:ascii="GHEA Grapalat" w:hAnsi="GHEA Grapalat"/>
          <w:sz w:val="22"/>
          <w:szCs w:val="22"/>
          <w:lang w:val="hy-AM"/>
        </w:rPr>
        <w:t>1.</w:t>
      </w:r>
      <w:r w:rsidRPr="009A6887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5955BA5E" w14:textId="77777777" w:rsidR="00365F5B" w:rsidRPr="009A6887" w:rsidRDefault="00365F5B" w:rsidP="00243DAE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A6887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48DB94DF" w14:textId="77777777" w:rsidR="00365F5B" w:rsidRPr="009A6887" w:rsidRDefault="00365F5B" w:rsidP="00243DAE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9A6887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2AEAF7FE" w14:textId="77777777" w:rsidR="00365F5B" w:rsidRPr="009A6887" w:rsidRDefault="00365F5B" w:rsidP="00243D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9A6887">
        <w:rPr>
          <w:rFonts w:ascii="GHEA Grapalat" w:hAnsi="GHEA Grapalat" w:cs="Calibri"/>
          <w:sz w:val="22"/>
          <w:szCs w:val="22"/>
          <w:lang w:val="hy-AM"/>
        </w:rPr>
        <w:t xml:space="preserve">       Հղումը՝ </w:t>
      </w:r>
      <w:hyperlink r:id="rId17" w:history="1">
        <w:r w:rsidRPr="009A6887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http://fliphtml5.com/fumf/egdx</w:t>
        </w:r>
      </w:hyperlink>
    </w:p>
    <w:p w14:paraId="1338A1F8" w14:textId="77777777" w:rsidR="00365F5B" w:rsidRPr="009A6887" w:rsidRDefault="00365F5B" w:rsidP="00243DA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7EAA60A3" w14:textId="77777777" w:rsidR="00365F5B" w:rsidRPr="009A6887" w:rsidRDefault="00365F5B" w:rsidP="00243DAE">
      <w:pPr>
        <w:spacing w:line="276" w:lineRule="auto"/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9A6887">
        <w:rPr>
          <w:rFonts w:ascii="GHEA Grapalat" w:hAnsi="GHEA Grapalat"/>
          <w:sz w:val="22"/>
          <w:szCs w:val="22"/>
          <w:lang w:val="hy-AM"/>
        </w:rPr>
        <w:t xml:space="preserve">  Ինֆորմատիկա 8-րդ դասարան։ Հանրակրթական ավագ դպրոցի ընդհանուր և  հումանիտար հոսքերի համար։ Ս.Ս.Ավետիսյան, Ա.Վ.Դանիելյան։ </w:t>
      </w:r>
    </w:p>
    <w:p w14:paraId="694A3A3C" w14:textId="77777777" w:rsidR="00365F5B" w:rsidRPr="009A6887" w:rsidRDefault="00365F5B" w:rsidP="00243DAE">
      <w:pPr>
        <w:spacing w:line="276" w:lineRule="auto"/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9A6887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5, 6, 46, 45 Էջեր</w:t>
      </w:r>
    </w:p>
    <w:p w14:paraId="5FA8F4B9" w14:textId="77777777" w:rsidR="00365F5B" w:rsidRPr="009A6887" w:rsidRDefault="00365F5B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9A6887">
        <w:rPr>
          <w:rFonts w:ascii="GHEA Grapalat" w:hAnsi="GHEA Grapalat"/>
          <w:sz w:val="22"/>
          <w:szCs w:val="22"/>
          <w:lang w:val="hy-AM" w:eastAsia="ru-RU"/>
        </w:rPr>
        <w:t xml:space="preserve">  Հղումը՝</w:t>
      </w:r>
      <w:r w:rsidRPr="009A6887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 xml:space="preserve"> </w:t>
      </w:r>
      <w:hyperlink r:id="rId18" w:anchor="p=2" w:history="1">
        <w:r w:rsidRPr="009A6887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6FC150BE" w14:textId="77777777" w:rsidR="00365F5B" w:rsidRPr="009A6887" w:rsidRDefault="00365F5B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A6887">
        <w:rPr>
          <w:rFonts w:ascii="GHEA Grapalat" w:hAnsi="GHEA Grapalat" w:cs="Calibri"/>
          <w:sz w:val="22"/>
          <w:szCs w:val="22"/>
          <w:lang w:val="hy-AM"/>
        </w:rPr>
        <w:t xml:space="preserve">      </w:t>
      </w:r>
    </w:p>
    <w:p w14:paraId="66438CAC" w14:textId="77777777" w:rsidR="00365F5B" w:rsidRPr="009A6887" w:rsidRDefault="00365F5B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A6887">
        <w:rPr>
          <w:rFonts w:ascii="GHEA Grapalat" w:hAnsi="GHEA Grapalat" w:cs="Calibri"/>
          <w:sz w:val="22"/>
          <w:szCs w:val="22"/>
          <w:lang w:val="hy-AM"/>
        </w:rPr>
        <w:t xml:space="preserve">     «Գրավոր խոսք», Վազգեն Գաբրիելյան, Լիմուշ հրատարակչություն, Երևան 2012թ.</w:t>
      </w:r>
    </w:p>
    <w:p w14:paraId="487881DE" w14:textId="77777777" w:rsidR="00365F5B" w:rsidRPr="009A6887" w:rsidRDefault="00365F5B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A6887">
        <w:rPr>
          <w:rFonts w:ascii="GHEA Grapalat" w:hAnsi="GHEA Grapalat" w:cs="Calibri"/>
          <w:sz w:val="22"/>
          <w:szCs w:val="22"/>
          <w:lang w:val="hy-AM"/>
        </w:rPr>
        <w:t xml:space="preserve">    Էջեր 71, 74, 82, 84, 94, 129, 151, 207, 220, 245, 246, 247-248, 249-250, 266-269</w:t>
      </w:r>
    </w:p>
    <w:p w14:paraId="521B0441" w14:textId="77777777" w:rsidR="00365F5B" w:rsidRPr="009A6887" w:rsidRDefault="00365F5B" w:rsidP="00243DAE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9A6887"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9A6887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9A6887">
        <w:rPr>
          <w:rFonts w:ascii="GHEA Grapalat" w:hAnsi="GHEA Grapalat"/>
          <w:sz w:val="22"/>
          <w:szCs w:val="22"/>
          <w:lang w:val="hy-AM"/>
        </w:rPr>
        <w:t xml:space="preserve">  </w:t>
      </w:r>
      <w:hyperlink r:id="rId19" w:history="1">
        <w:r w:rsidRPr="009A6887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2311F346" w14:textId="59A6A695" w:rsidR="00170593" w:rsidRPr="009A6887" w:rsidRDefault="00170593" w:rsidP="00243DAE">
      <w:pPr>
        <w:spacing w:line="276" w:lineRule="auto"/>
        <w:ind w:left="540" w:hanging="18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4FE1D4EA" w14:textId="77777777" w:rsidR="009A6887" w:rsidRPr="009A6887" w:rsidRDefault="009A6887" w:rsidP="009A6887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9A6887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9A6887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0" w:history="1">
        <w:r w:rsidRPr="009A688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9A6887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25B1ED93" w14:textId="77777777" w:rsidR="009A6887" w:rsidRPr="009A6887" w:rsidRDefault="009A6887" w:rsidP="009A6887">
      <w:pPr>
        <w:spacing w:line="276" w:lineRule="auto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9A6887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       «Խնդրի լուծում» կոմպետենցիա</w:t>
      </w:r>
    </w:p>
    <w:p w14:paraId="35F3EEB4" w14:textId="77777777" w:rsidR="009A6887" w:rsidRPr="009A6887" w:rsidRDefault="009A6887" w:rsidP="009A6887">
      <w:pPr>
        <w:spacing w:line="276" w:lineRule="auto"/>
        <w:ind w:left="720" w:hanging="18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9A6887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21" w:history="1">
        <w:r w:rsidRPr="009A688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A19421C" w14:textId="77777777" w:rsidR="009A6887" w:rsidRPr="009A6887" w:rsidRDefault="009A6887" w:rsidP="009A6887">
      <w:pPr>
        <w:spacing w:line="276" w:lineRule="auto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9A688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  Հաշվետվությունների մշակում»</w:t>
      </w:r>
      <w:r w:rsidRPr="009A6887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9A688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660A1A64" w14:textId="77777777" w:rsidR="009A6887" w:rsidRPr="009A6887" w:rsidRDefault="009A6887" w:rsidP="009A6887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9A688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հղումը՝ </w:t>
      </w:r>
      <w:hyperlink r:id="rId22" w:history="1">
        <w:r w:rsidRPr="009A688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2CA34F96" w14:textId="77777777" w:rsidR="009A6887" w:rsidRPr="009A6887" w:rsidRDefault="009A6887" w:rsidP="009A6887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9A688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      «Բարեվարքություն» կոմպետենցիա</w:t>
      </w:r>
      <w:r w:rsidRPr="009A6887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        հղումը՝</w:t>
      </w:r>
      <w:r w:rsidRPr="009A6887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9A688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9A6887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7CDEFCCB" w14:textId="77777777" w:rsidR="00170593" w:rsidRPr="009A6887" w:rsidRDefault="00170593" w:rsidP="00243DAE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59D8595F" w14:textId="0D9B61F9" w:rsidR="00CD7410" w:rsidRPr="009A6887" w:rsidRDefault="00CD7410" w:rsidP="00243DAE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9A6887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9A6887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9A6887">
        <w:rPr>
          <w:rFonts w:ascii="GHEA Grapalat" w:hAnsi="GHEA Grapalat"/>
          <w:sz w:val="22"/>
          <w:szCs w:val="22"/>
          <w:lang w:val="hy-AM"/>
        </w:rPr>
        <w:t>ք. Երևան, Հանրապետության hրապարակ, Կառավարական տուն 1, հեռախոսահամար՝</w:t>
      </w:r>
      <w:r w:rsidR="009770A0" w:rsidRPr="009A6887">
        <w:rPr>
          <w:rFonts w:ascii="GHEA Grapalat" w:hAnsi="GHEA Grapalat"/>
          <w:sz w:val="22"/>
          <w:szCs w:val="22"/>
          <w:lang w:val="hy-AM"/>
        </w:rPr>
        <w:t xml:space="preserve"> </w:t>
      </w:r>
      <w:r w:rsidR="000A4E64" w:rsidRPr="009A6887">
        <w:rPr>
          <w:rFonts w:ascii="GHEA Grapalat" w:hAnsi="GHEA Grapalat"/>
          <w:sz w:val="22"/>
          <w:szCs w:val="22"/>
          <w:lang w:val="hy-AM"/>
        </w:rPr>
        <w:t>010515</w:t>
      </w:r>
      <w:r w:rsidR="00731EEE" w:rsidRPr="009A6887">
        <w:rPr>
          <w:rFonts w:ascii="GHEA Grapalat" w:hAnsi="GHEA Grapalat"/>
          <w:sz w:val="22"/>
          <w:szCs w:val="22"/>
          <w:lang w:val="hy-AM"/>
        </w:rPr>
        <w:t>752</w:t>
      </w:r>
      <w:r w:rsidRPr="009A6887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9A6887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9A6887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6A8E9406" w14:textId="1B177CF1" w:rsidR="00C56F35" w:rsidRPr="009A6887" w:rsidRDefault="00E61580" w:rsidP="00243DAE">
      <w:pPr>
        <w:pStyle w:val="ListParagraph"/>
        <w:spacing w:line="276" w:lineRule="auto"/>
        <w:rPr>
          <w:rFonts w:ascii="GHEA Grapalat" w:hAnsi="GHEA Grapalat"/>
        </w:rPr>
      </w:pPr>
      <w:hyperlink r:id="rId24" w:history="1">
        <w:r w:rsidR="00CD7410" w:rsidRPr="009A6887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sectPr w:rsidR="00C56F35" w:rsidRPr="009A6887" w:rsidSect="003305C6">
      <w:pgSz w:w="12240" w:h="15840"/>
      <w:pgMar w:top="54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4A1B" w14:textId="77777777" w:rsidR="00E61580" w:rsidRDefault="00E61580" w:rsidP="00C47A7F">
      <w:r>
        <w:separator/>
      </w:r>
    </w:p>
  </w:endnote>
  <w:endnote w:type="continuationSeparator" w:id="0">
    <w:p w14:paraId="6733FEE0" w14:textId="77777777" w:rsidR="00E61580" w:rsidRDefault="00E61580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5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C6143" w14:textId="77777777" w:rsidR="00E61580" w:rsidRDefault="00E61580" w:rsidP="00C47A7F">
      <w:r>
        <w:separator/>
      </w:r>
    </w:p>
  </w:footnote>
  <w:footnote w:type="continuationSeparator" w:id="0">
    <w:p w14:paraId="08C32CD9" w14:textId="77777777" w:rsidR="00E61580" w:rsidRDefault="00E61580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2255"/>
    <w:rsid w:val="00025179"/>
    <w:rsid w:val="00027891"/>
    <w:rsid w:val="00030041"/>
    <w:rsid w:val="000369B2"/>
    <w:rsid w:val="000371C1"/>
    <w:rsid w:val="00084255"/>
    <w:rsid w:val="000A4E64"/>
    <w:rsid w:val="000B4D73"/>
    <w:rsid w:val="001033CF"/>
    <w:rsid w:val="00117A2D"/>
    <w:rsid w:val="00124176"/>
    <w:rsid w:val="001455E2"/>
    <w:rsid w:val="001619D9"/>
    <w:rsid w:val="00170593"/>
    <w:rsid w:val="001A0D51"/>
    <w:rsid w:val="001A17C0"/>
    <w:rsid w:val="001B69C1"/>
    <w:rsid w:val="001E712E"/>
    <w:rsid w:val="0021283C"/>
    <w:rsid w:val="00243DAE"/>
    <w:rsid w:val="00280CE5"/>
    <w:rsid w:val="002C11AC"/>
    <w:rsid w:val="002D2AA2"/>
    <w:rsid w:val="003007A1"/>
    <w:rsid w:val="003305C6"/>
    <w:rsid w:val="0034111E"/>
    <w:rsid w:val="00365F5B"/>
    <w:rsid w:val="00366E73"/>
    <w:rsid w:val="00387C73"/>
    <w:rsid w:val="003936ED"/>
    <w:rsid w:val="003A1D88"/>
    <w:rsid w:val="003D4E63"/>
    <w:rsid w:val="003F205C"/>
    <w:rsid w:val="00407C85"/>
    <w:rsid w:val="00411C45"/>
    <w:rsid w:val="00462364"/>
    <w:rsid w:val="00467D43"/>
    <w:rsid w:val="0047454D"/>
    <w:rsid w:val="004B1006"/>
    <w:rsid w:val="0053444A"/>
    <w:rsid w:val="005603BD"/>
    <w:rsid w:val="00571E51"/>
    <w:rsid w:val="00581600"/>
    <w:rsid w:val="005A0A5F"/>
    <w:rsid w:val="005C1130"/>
    <w:rsid w:val="005D758C"/>
    <w:rsid w:val="005E6325"/>
    <w:rsid w:val="005F1F6C"/>
    <w:rsid w:val="005F750F"/>
    <w:rsid w:val="00603C2E"/>
    <w:rsid w:val="00607758"/>
    <w:rsid w:val="00617017"/>
    <w:rsid w:val="00666578"/>
    <w:rsid w:val="00690180"/>
    <w:rsid w:val="00691CAB"/>
    <w:rsid w:val="006B1917"/>
    <w:rsid w:val="006D22E8"/>
    <w:rsid w:val="007136CD"/>
    <w:rsid w:val="007215CC"/>
    <w:rsid w:val="0073112E"/>
    <w:rsid w:val="00731665"/>
    <w:rsid w:val="00731EEE"/>
    <w:rsid w:val="00732417"/>
    <w:rsid w:val="00745508"/>
    <w:rsid w:val="00772A46"/>
    <w:rsid w:val="00795DBA"/>
    <w:rsid w:val="007A6291"/>
    <w:rsid w:val="007A7E59"/>
    <w:rsid w:val="007D544B"/>
    <w:rsid w:val="007E21C0"/>
    <w:rsid w:val="00804810"/>
    <w:rsid w:val="00805F6C"/>
    <w:rsid w:val="0082263A"/>
    <w:rsid w:val="0084516D"/>
    <w:rsid w:val="00850318"/>
    <w:rsid w:val="0087357E"/>
    <w:rsid w:val="00892304"/>
    <w:rsid w:val="008A0ACE"/>
    <w:rsid w:val="008C0EE7"/>
    <w:rsid w:val="008C40EE"/>
    <w:rsid w:val="008D7E47"/>
    <w:rsid w:val="008F718E"/>
    <w:rsid w:val="0090631E"/>
    <w:rsid w:val="00907736"/>
    <w:rsid w:val="00911A44"/>
    <w:rsid w:val="00934061"/>
    <w:rsid w:val="00956E13"/>
    <w:rsid w:val="00957AE4"/>
    <w:rsid w:val="00971852"/>
    <w:rsid w:val="009770A0"/>
    <w:rsid w:val="00983A54"/>
    <w:rsid w:val="00984C4B"/>
    <w:rsid w:val="009A6887"/>
    <w:rsid w:val="009E51AE"/>
    <w:rsid w:val="00A15197"/>
    <w:rsid w:val="00A65798"/>
    <w:rsid w:val="00A9616A"/>
    <w:rsid w:val="00AB77F6"/>
    <w:rsid w:val="00AC13A0"/>
    <w:rsid w:val="00AD6446"/>
    <w:rsid w:val="00AD658B"/>
    <w:rsid w:val="00B02891"/>
    <w:rsid w:val="00B22381"/>
    <w:rsid w:val="00B3589B"/>
    <w:rsid w:val="00B4741E"/>
    <w:rsid w:val="00B75BC1"/>
    <w:rsid w:val="00B875B8"/>
    <w:rsid w:val="00B9027A"/>
    <w:rsid w:val="00B93E69"/>
    <w:rsid w:val="00BB2904"/>
    <w:rsid w:val="00BB4A40"/>
    <w:rsid w:val="00BE12AC"/>
    <w:rsid w:val="00C2591E"/>
    <w:rsid w:val="00C36600"/>
    <w:rsid w:val="00C47A7F"/>
    <w:rsid w:val="00C56F35"/>
    <w:rsid w:val="00C60E93"/>
    <w:rsid w:val="00C8404C"/>
    <w:rsid w:val="00CA2DD1"/>
    <w:rsid w:val="00CC0BF4"/>
    <w:rsid w:val="00CD6D20"/>
    <w:rsid w:val="00CD7410"/>
    <w:rsid w:val="00D04CCE"/>
    <w:rsid w:val="00D129ED"/>
    <w:rsid w:val="00D2661D"/>
    <w:rsid w:val="00D27F31"/>
    <w:rsid w:val="00D65EC4"/>
    <w:rsid w:val="00D82CFE"/>
    <w:rsid w:val="00D94502"/>
    <w:rsid w:val="00DB6F83"/>
    <w:rsid w:val="00DC384E"/>
    <w:rsid w:val="00DD2CCE"/>
    <w:rsid w:val="00DE1613"/>
    <w:rsid w:val="00DE76E7"/>
    <w:rsid w:val="00E00A3B"/>
    <w:rsid w:val="00E12BFB"/>
    <w:rsid w:val="00E13CFF"/>
    <w:rsid w:val="00E32019"/>
    <w:rsid w:val="00E35E3B"/>
    <w:rsid w:val="00E61580"/>
    <w:rsid w:val="00E67468"/>
    <w:rsid w:val="00E90E67"/>
    <w:rsid w:val="00E95CD1"/>
    <w:rsid w:val="00EB3308"/>
    <w:rsid w:val="00EB3758"/>
    <w:rsid w:val="00EE6754"/>
    <w:rsid w:val="00EF1CA4"/>
    <w:rsid w:val="00F01552"/>
    <w:rsid w:val="00F03667"/>
    <w:rsid w:val="00F41239"/>
    <w:rsid w:val="00F45C84"/>
    <w:rsid w:val="00F739D7"/>
    <w:rsid w:val="00F80E96"/>
    <w:rsid w:val="00FC7807"/>
    <w:rsid w:val="00FD317C"/>
    <w:rsid w:val="00FD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90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4936" TargetMode="External"/><Relationship Id="rId18" Type="http://schemas.openxmlformats.org/officeDocument/2006/relationships/hyperlink" Target="http://online.fliphtml5.com/fumf/irey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utfsib.am/storage/vorak/71-28.1.%D5%A3-%D5%842-2_1.docx" TargetMode="External"/><Relationship Id="rId12" Type="http://schemas.openxmlformats.org/officeDocument/2006/relationships/hyperlink" Target="https://www.arlis.am/DocumentView.aspx?DocID=145087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2139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hyperlink" Target="https://www.gov.am/u_files/file/Haytararutyunner/testi%20dzevanmush-12_02_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37062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www.arlis.am/DocumentView.aspx?DocID=141524" TargetMode="External"/><Relationship Id="rId19" Type="http://schemas.openxmlformats.org/officeDocument/2006/relationships/hyperlink" Target="http://parliament.am/library/books/gravor-khosq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5155" TargetMode="External"/><Relationship Id="rId22" Type="http://schemas.openxmlformats.org/officeDocument/2006/relationships/hyperlink" Target="https://www.gov.am/u_files/file/Haytararutyunner/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2022-01-31T10:33:00Z</dcterms:created>
  <dcterms:modified xsi:type="dcterms:W3CDTF">2022-01-31T10:50:00Z</dcterms:modified>
</cp:coreProperties>
</file>